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63649613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143B0B" w:rsidRPr="000C15E5" w:rsidRDefault="00515467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515467">
        <w:rPr>
          <w:rFonts w:ascii="Tahoma" w:hAnsi="Tahoma" w:cs="Tahoma"/>
          <w:b/>
          <w:color w:val="333333"/>
          <w:szCs w:val="24"/>
        </w:rPr>
        <w:t>Javni natječaj za imenovanje ravnatelja upravnih organizacija u sastavu Ministarstvu znanosti i obrazovanja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317A53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17A53">
              <w:rPr>
                <w:rFonts w:ascii="Tahoma" w:hAnsi="Tahoma" w:cs="Tahoma"/>
                <w:color w:val="333333"/>
                <w:sz w:val="18"/>
                <w:szCs w:val="18"/>
              </w:rPr>
              <w:t>3. radno mjesto  – ravnatelj/ica Uprave za odgoj i obrazovanje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4B31E9" w:rsidRDefault="00317A53" w:rsidP="00317A5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17A53">
              <w:rPr>
                <w:rFonts w:ascii="Tahoma" w:hAnsi="Tahoma" w:cs="Tahoma"/>
                <w:color w:val="333333"/>
                <w:sz w:val="18"/>
                <w:szCs w:val="18"/>
              </w:rPr>
              <w:t>Uprav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a</w:t>
            </w:r>
            <w:r w:rsidRPr="00317A5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za odgoj i obrazovanje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5A6F">
              <w:rPr>
                <w:rFonts w:ascii="Tahoma" w:hAnsi="Tahoma" w:cs="Tahoma"/>
                <w:color w:val="333333"/>
                <w:sz w:val="20"/>
              </w:rPr>
            </w:r>
            <w:r w:rsidR="00C45A6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FF7118" w:rsidRDefault="00FF711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FF7118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 i 98/19)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5A6F">
              <w:rPr>
                <w:rFonts w:ascii="Tahoma" w:hAnsi="Tahoma" w:cs="Tahoma"/>
                <w:color w:val="333333"/>
                <w:sz w:val="20"/>
              </w:rPr>
            </w:r>
            <w:r w:rsidR="00C45A6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5A6F">
              <w:rPr>
                <w:rFonts w:ascii="Tahoma" w:hAnsi="Tahoma" w:cs="Tahoma"/>
                <w:color w:val="333333"/>
                <w:sz w:val="20"/>
              </w:rPr>
            </w:r>
            <w:r w:rsidR="00C45A6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5A6F">
              <w:rPr>
                <w:rFonts w:ascii="Tahoma" w:hAnsi="Tahoma" w:cs="Tahoma"/>
                <w:color w:val="333333"/>
                <w:sz w:val="20"/>
              </w:rPr>
            </w:r>
            <w:r w:rsidR="00C45A6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5A6F">
              <w:rPr>
                <w:rFonts w:ascii="Tahoma" w:hAnsi="Tahoma" w:cs="Tahoma"/>
                <w:color w:val="333333"/>
                <w:sz w:val="20"/>
              </w:rPr>
            </w:r>
            <w:r w:rsidR="00C45A6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5A6F">
              <w:rPr>
                <w:rFonts w:ascii="Tahoma" w:hAnsi="Tahoma" w:cs="Tahoma"/>
                <w:color w:val="333333"/>
                <w:sz w:val="20"/>
              </w:rPr>
            </w:r>
            <w:r w:rsidR="00C45A6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5A6F">
              <w:rPr>
                <w:rFonts w:ascii="Tahoma" w:hAnsi="Tahoma" w:cs="Tahoma"/>
                <w:color w:val="333333"/>
                <w:sz w:val="20"/>
              </w:rPr>
            </w:r>
            <w:r w:rsidR="00C45A6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5A6F">
              <w:rPr>
                <w:rFonts w:ascii="Tahoma" w:hAnsi="Tahoma" w:cs="Tahoma"/>
                <w:color w:val="333333"/>
                <w:sz w:val="20"/>
              </w:rPr>
            </w:r>
            <w:r w:rsidR="00C45A6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5A6F">
              <w:rPr>
                <w:rFonts w:ascii="Tahoma" w:hAnsi="Tahoma" w:cs="Tahoma"/>
                <w:color w:val="333333"/>
                <w:sz w:val="20"/>
              </w:rPr>
            </w:r>
            <w:r w:rsidR="00C45A6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5A6F">
              <w:rPr>
                <w:rFonts w:ascii="Tahoma" w:hAnsi="Tahoma" w:cs="Tahoma"/>
                <w:color w:val="333333"/>
                <w:sz w:val="20"/>
              </w:rPr>
            </w:r>
            <w:r w:rsidR="00C45A6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5A6F">
              <w:rPr>
                <w:rFonts w:ascii="Tahoma" w:hAnsi="Tahoma" w:cs="Tahoma"/>
                <w:color w:val="333333"/>
                <w:sz w:val="20"/>
              </w:rPr>
            </w:r>
            <w:r w:rsidR="00C45A6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5A6F">
              <w:rPr>
                <w:rFonts w:ascii="Tahoma" w:hAnsi="Tahoma" w:cs="Tahoma"/>
                <w:color w:val="333333"/>
                <w:sz w:val="20"/>
              </w:rPr>
            </w:r>
            <w:r w:rsidR="00C45A6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5A6F">
              <w:rPr>
                <w:rFonts w:ascii="Tahoma" w:hAnsi="Tahoma" w:cs="Tahoma"/>
                <w:color w:val="333333"/>
                <w:sz w:val="20"/>
              </w:rPr>
            </w:r>
            <w:r w:rsidR="00C45A6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241AD0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241AD0">
              <w:rPr>
                <w:rFonts w:ascii="Tahoma" w:hAnsi="Tahoma" w:cs="Tahoma"/>
                <w:color w:val="333333"/>
                <w:sz w:val="18"/>
              </w:rPr>
              <w:t>članku 48.f Zakona o zaštiti vojnih i civilnih invalida rata (Narodne novine broj 33/92, 77/92, 27/93, 58/93, 2/94, 76/94, 108/95, 108/96, 82/01 i 103/03, 148/13 i 98/19)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5A6F">
              <w:rPr>
                <w:rFonts w:ascii="Tahoma" w:hAnsi="Tahoma" w:cs="Tahoma"/>
                <w:color w:val="333333"/>
                <w:sz w:val="20"/>
              </w:rPr>
            </w:r>
            <w:r w:rsidR="00C45A6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241AD0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241AD0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157/13, 152/14, 39/18 i 32/20)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45A6F">
              <w:rPr>
                <w:rFonts w:ascii="Tahoma" w:hAnsi="Tahoma" w:cs="Tahoma"/>
                <w:color w:val="333333"/>
                <w:sz w:val="20"/>
              </w:rPr>
            </w:r>
            <w:r w:rsidR="00C45A6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6F" w:rsidRDefault="00C45A6F">
      <w:r>
        <w:separator/>
      </w:r>
    </w:p>
  </w:endnote>
  <w:endnote w:type="continuationSeparator" w:id="0">
    <w:p w:rsidR="00C45A6F" w:rsidRDefault="00C4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F7118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F7118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6F" w:rsidRDefault="00C45A6F">
      <w:r>
        <w:separator/>
      </w:r>
    </w:p>
  </w:footnote>
  <w:footnote w:type="continuationSeparator" w:id="0">
    <w:p w:rsidR="00C45A6F" w:rsidRDefault="00C4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y5LxTuyfnhia1/eJzOjpTgDEYR4wM4SjxvUNvZxt4O0fMgRrTc+jLQHVhchgtvU/lRmXlm5KJ/2v/kLflKsXQ==" w:salt="96FVlwLMlt4KlZgZwnd9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41AD0"/>
    <w:rsid w:val="00253382"/>
    <w:rsid w:val="00290559"/>
    <w:rsid w:val="00291532"/>
    <w:rsid w:val="002B19D4"/>
    <w:rsid w:val="002B22BA"/>
    <w:rsid w:val="002E22F8"/>
    <w:rsid w:val="00301A6E"/>
    <w:rsid w:val="00317A53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15467"/>
    <w:rsid w:val="00534144"/>
    <w:rsid w:val="0054681F"/>
    <w:rsid w:val="005643EB"/>
    <w:rsid w:val="00584C58"/>
    <w:rsid w:val="00590318"/>
    <w:rsid w:val="00590981"/>
    <w:rsid w:val="005F5489"/>
    <w:rsid w:val="00607D19"/>
    <w:rsid w:val="00623A83"/>
    <w:rsid w:val="0065260C"/>
    <w:rsid w:val="00655478"/>
    <w:rsid w:val="006621E7"/>
    <w:rsid w:val="006D6B54"/>
    <w:rsid w:val="006E3186"/>
    <w:rsid w:val="006F3039"/>
    <w:rsid w:val="006F75A4"/>
    <w:rsid w:val="0071785E"/>
    <w:rsid w:val="00720BEC"/>
    <w:rsid w:val="00736C1C"/>
    <w:rsid w:val="00742E30"/>
    <w:rsid w:val="00743746"/>
    <w:rsid w:val="00770CD4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06454"/>
    <w:rsid w:val="00C10BE7"/>
    <w:rsid w:val="00C2746B"/>
    <w:rsid w:val="00C304BA"/>
    <w:rsid w:val="00C345A8"/>
    <w:rsid w:val="00C45A6F"/>
    <w:rsid w:val="00C46686"/>
    <w:rsid w:val="00C533B5"/>
    <w:rsid w:val="00C60896"/>
    <w:rsid w:val="00C64E72"/>
    <w:rsid w:val="00C7533A"/>
    <w:rsid w:val="00CB465D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33A8D"/>
    <w:rsid w:val="00F40317"/>
    <w:rsid w:val="00F85FB8"/>
    <w:rsid w:val="00F86226"/>
    <w:rsid w:val="00F869FF"/>
    <w:rsid w:val="00FB0D0E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61BE-E80A-4629-B0BD-AFDCD9DF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5</cp:revision>
  <cp:lastPrinted>2009-11-02T14:26:00Z</cp:lastPrinted>
  <dcterms:created xsi:type="dcterms:W3CDTF">2019-09-30T07:19:00Z</dcterms:created>
  <dcterms:modified xsi:type="dcterms:W3CDTF">2020-10-08T06:07:00Z</dcterms:modified>
</cp:coreProperties>
</file>